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РЕЧЕВОЙ ЛИСТ ПРОЕКТА</w:t>
      </w:r>
    </w:p>
    <w:p>
      <w:r>
        <w:rPr>
          <w:b/>
          <w:sz w:val="22"/>
        </w:rPr>
        <w:t xml:space="preserve">Проект: Анимационный сериал «Линия горизонта»</w:t>
      </w:r>
    </w:p>
    <w:p>
      <w:r>
        <w:rPr>
          <w:sz w:val="22"/>
        </w:rPr>
        <w:t xml:space="preserve">Языки: EN → RU</w:t>
      </w:r>
    </w:p>
    <w:tbl>
      <w:tblPr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rPr>
                <w:b/>
                <w:sz w:val="22"/>
              </w:rPr>
              <w:t xml:space="preserve">Тайм-код</w:t>
            </w:r>
          </w:p>
        </w:tc>
        <w:tc>
          <w:tcPr>
            <w:tcW w:w="2400" w:type="dxa"/>
          </w:tcPr>
          <w:p>
            <w:r>
              <w:rPr>
                <w:b/>
                <w:sz w:val="22"/>
              </w:rPr>
              <w:t xml:space="preserve">Персонаж</w:t>
            </w:r>
          </w:p>
        </w:tc>
        <w:tc>
          <w:tcPr>
            <w:tcW w:w="2400" w:type="dxa"/>
          </w:tcPr>
          <w:p>
            <w:r>
              <w:rPr>
                <w:b/>
                <w:sz w:val="22"/>
              </w:rPr>
              <w:t xml:space="preserve">Оригинал</w:t>
            </w:r>
          </w:p>
        </w:tc>
        <w:tc>
          <w:tcPr>
            <w:tcW w:w="2400" w:type="dxa"/>
          </w:tcPr>
          <w:p>
            <w:r>
              <w:rPr>
                <w:b/>
                <w:sz w:val="22"/>
              </w:rPr>
              <w:t xml:space="preserve">Перевод</w:t>
            </w:r>
          </w:p>
        </w:tc>
      </w:tr>
      <w:tr>
        <w:tc>
          <w:tcPr>
            <w:tcW w:w="2400" w:type="dxa"/>
          </w:tcPr>
          <w:p>
            <w:r>
              <w:rPr>
                <w:sz w:val="22"/>
              </w:rPr>
              <w:t xml:space="preserve">00:00:01.20 – 00:00:04.10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Лея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Help me, Obi-Wan Kenobi. You're my only hope.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Помоги мне, Оби-Ван Кеноби. // Ты моя единственная надежда.</w:t>
            </w:r>
          </w:p>
        </w:tc>
      </w:tr>
      <w:tr>
        <w:tc>
          <w:tcPr>
            <w:tcW w:w="2400" w:type="dxa"/>
          </w:tcPr>
          <w:p>
            <w:r>
              <w:rPr>
                <w:sz w:val="22"/>
              </w:rPr>
              <w:t xml:space="preserve">00:00:05.15 – 00:00:08.30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Люк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Who is she? She's beautiful.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Кто она? // Она прекрасна.</w:t>
            </w:r>
          </w:p>
        </w:tc>
      </w:tr>
      <w:tr>
        <w:tc>
          <w:tcPr>
            <w:tcW w:w="2400" w:type="dxa"/>
          </w:tcPr>
          <w:p>
            <w:r>
              <w:rPr>
                <w:sz w:val="22"/>
              </w:rPr>
              <w:t xml:space="preserve">00:00:09.00 – 00:00:15.00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Оби-Ван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A legendary warrior and a princess. We must rescue her before it is too late.</w:t>
            </w:r>
          </w:p>
        </w:tc>
        <w:tc>
          <w:tcPr>
            <w:tcW w:w="2400" w:type="dxa"/>
          </w:tcPr>
          <w:p>
            <w:r>
              <w:rPr>
                <w:sz w:val="22"/>
              </w:rPr>
              <w:t xml:space="preserve">Легендарный воин и принцесса. // Мы должны спасти её, пока не стало слишком поздно.</w:t>
            </w:r>
          </w:p>
        </w:tc>
      </w:tr>
    </w:tbl>
    <w:sectPr>
      <w:pgSz w:w="16838" w:h="11906" w:orient="landscape"/>
      <w:pgMar w:top="720" w:right="720" w:bottom="720" w:left="720"/>
    </w:sectPr>
  </w:body>
</w:document>
</file>